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283" w:rsidRPr="004817A0" w:rsidRDefault="004E4283" w:rsidP="005A2083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817A0">
        <w:rPr>
          <w:rFonts w:ascii="Times New Roman" w:hAnsi="Times New Roman" w:cs="Times New Roman"/>
          <w:sz w:val="24"/>
          <w:szCs w:val="24"/>
        </w:rPr>
        <w:t xml:space="preserve">Областное государственное казенное учреждение социального обслуживания «Центр помощи детям, оставшимся без попечения родителей, </w:t>
      </w:r>
      <w:proofErr w:type="gramStart"/>
      <w:r w:rsidRPr="004817A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817A0">
        <w:rPr>
          <w:rFonts w:ascii="Times New Roman" w:hAnsi="Times New Roman" w:cs="Times New Roman"/>
          <w:sz w:val="24"/>
          <w:szCs w:val="24"/>
        </w:rPr>
        <w:t>. Шелехова»</w:t>
      </w:r>
    </w:p>
    <w:p w:rsidR="004E4283" w:rsidRPr="004817A0" w:rsidRDefault="004E4283" w:rsidP="005A2083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817A0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4E4283" w:rsidRPr="004817A0" w:rsidRDefault="004E4283" w:rsidP="005A2083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817A0">
        <w:rPr>
          <w:rFonts w:ascii="Times New Roman" w:hAnsi="Times New Roman" w:cs="Times New Roman"/>
          <w:sz w:val="24"/>
          <w:szCs w:val="24"/>
        </w:rPr>
        <w:t>ОТДЕЛЕНИЕ ПСИХОЛОГО-ПЕДАГОГИЧЕСКОЙ ПОМОЩИ СЕМЬЕ И ДЕТЯМ</w:t>
      </w:r>
    </w:p>
    <w:p w:rsidR="004E4283" w:rsidRDefault="004E4283" w:rsidP="005A208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/>
          <w:sz w:val="28"/>
          <w:szCs w:val="28"/>
          <w:u w:val="single"/>
        </w:rPr>
      </w:pPr>
      <w:r w:rsidRPr="004E4283">
        <w:rPr>
          <w:b/>
          <w:i/>
          <w:color w:val="000000"/>
          <w:sz w:val="28"/>
          <w:szCs w:val="28"/>
          <w:u w:val="single"/>
        </w:rPr>
        <w:t>О</w:t>
      </w:r>
      <w:r w:rsidRPr="004E4283">
        <w:rPr>
          <w:b/>
          <w:bCs/>
          <w:i/>
          <w:color w:val="000000"/>
          <w:sz w:val="28"/>
          <w:szCs w:val="28"/>
          <w:u w:val="single"/>
        </w:rPr>
        <w:t>сновные причины</w:t>
      </w:r>
      <w:r w:rsidRPr="004E4283">
        <w:rPr>
          <w:b/>
          <w:i/>
          <w:color w:val="000000"/>
          <w:sz w:val="28"/>
          <w:szCs w:val="28"/>
          <w:u w:val="single"/>
        </w:rPr>
        <w:t> того, что при использовании пиротехники могут случиться несчастные случаи: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- </w:t>
      </w:r>
      <w:r w:rsidRPr="004E4283">
        <w:rPr>
          <w:b/>
          <w:bCs/>
          <w:i/>
          <w:iCs/>
          <w:color w:val="000000"/>
          <w:sz w:val="28"/>
          <w:szCs w:val="28"/>
        </w:rPr>
        <w:t xml:space="preserve">некачественная продукция; </w:t>
      </w:r>
    </w:p>
    <w:p w:rsid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- </w:t>
      </w:r>
      <w:r w:rsidRPr="004E4283">
        <w:rPr>
          <w:b/>
          <w:bCs/>
          <w:i/>
          <w:iCs/>
          <w:color w:val="000000"/>
          <w:sz w:val="28"/>
          <w:szCs w:val="28"/>
        </w:rPr>
        <w:t xml:space="preserve">несоблюдение элементарных правил техники безопасности при запуске салютов; </w:t>
      </w:r>
    </w:p>
    <w:p w:rsid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- </w:t>
      </w:r>
      <w:r w:rsidRPr="004E4283">
        <w:rPr>
          <w:b/>
          <w:bCs/>
          <w:i/>
          <w:iCs/>
          <w:color w:val="000000"/>
          <w:sz w:val="28"/>
          <w:szCs w:val="28"/>
        </w:rPr>
        <w:t>пиротехника используется</w:t>
      </w:r>
      <w:r>
        <w:rPr>
          <w:b/>
          <w:bCs/>
          <w:i/>
          <w:iCs/>
          <w:color w:val="000000"/>
          <w:sz w:val="28"/>
          <w:szCs w:val="28"/>
        </w:rPr>
        <w:t xml:space="preserve"> детьми без присмотра взрослых;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- </w:t>
      </w:r>
      <w:r w:rsidRPr="004E4283">
        <w:rPr>
          <w:b/>
          <w:bCs/>
          <w:i/>
          <w:iCs/>
          <w:color w:val="000000"/>
          <w:sz w:val="28"/>
          <w:szCs w:val="28"/>
        </w:rPr>
        <w:t>запуск салютов осуществляется людьми в состоянии алкогольного опьянения.    </w:t>
      </w:r>
    </w:p>
    <w:p w:rsid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u w:val="single"/>
        </w:rPr>
      </w:pPr>
      <w:r w:rsidRPr="004E4283">
        <w:rPr>
          <w:bCs/>
          <w:color w:val="000000"/>
          <w:sz w:val="28"/>
          <w:szCs w:val="28"/>
        </w:rPr>
        <w:t>Вот лишь малая часть последствий, </w:t>
      </w:r>
      <w:r w:rsidRPr="004E4283">
        <w:rPr>
          <w:color w:val="000000"/>
          <w:sz w:val="28"/>
          <w:szCs w:val="28"/>
        </w:rPr>
        <w:t>к которым может привести несоблюдение техники безопасности при использовании праздничной пиротехники: </w:t>
      </w:r>
      <w:r w:rsidRPr="004E4283">
        <w:rPr>
          <w:bCs/>
          <w:color w:val="000000"/>
          <w:sz w:val="28"/>
          <w:szCs w:val="28"/>
          <w:u w:val="single"/>
        </w:rPr>
        <w:t>серьёзные травмы зрения, ожоги рук и лица, потеря пальцев.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u w:val="single"/>
        </w:rPr>
      </w:pPr>
      <w:r w:rsidRPr="004E4283">
        <w:rPr>
          <w:b/>
          <w:bCs/>
          <w:color w:val="000000"/>
          <w:sz w:val="28"/>
          <w:szCs w:val="28"/>
          <w:u w:val="single"/>
        </w:rPr>
        <w:t>Правила безопасности при запуске петард и фейерверков.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111111"/>
          <w:sz w:val="28"/>
          <w:szCs w:val="28"/>
          <w:u w:val="single"/>
        </w:rPr>
      </w:pP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4E4283">
        <w:rPr>
          <w:color w:val="000000"/>
          <w:sz w:val="28"/>
          <w:szCs w:val="28"/>
        </w:rPr>
        <w:t>- Тщательно изучите перед запуском инструкцию!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4E4283">
        <w:rPr>
          <w:color w:val="000000"/>
          <w:sz w:val="28"/>
          <w:szCs w:val="28"/>
        </w:rPr>
        <w:t>- Перед тем как поджечь фитиль вы должны точно знать, где у изделия верх и откуда будут вылетать горящие элементы. Нельзя даже в шутку направлять фейерверки в сторону зрителей. 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4E4283">
        <w:rPr>
          <w:color w:val="000000"/>
          <w:sz w:val="28"/>
          <w:szCs w:val="28"/>
        </w:rPr>
        <w:t>- Площадка для запуска должна быть ровной, над ней не должно быть деревьев, линий электропередач и др. препятствий. Кроме того, она должна находиться на расстоянии не менее 50 метров от жилых домов. Ракеты часто залетают на балконы или, пробивая оконные стекла, в квартиры, служат причиной пожара. Кроме того, фейерверки могут попасть в людей. </w:t>
      </w:r>
    </w:p>
    <w:p w:rsid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E4283">
        <w:rPr>
          <w:color w:val="000000"/>
          <w:sz w:val="28"/>
          <w:szCs w:val="28"/>
        </w:rPr>
        <w:t>- Не бросайте горящие петарды в людей и животных! 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32"/>
          <w:szCs w:val="32"/>
        </w:rPr>
      </w:pPr>
      <w:r w:rsidRPr="004E4283">
        <w:rPr>
          <w:b/>
          <w:bCs/>
          <w:color w:val="000000"/>
          <w:sz w:val="32"/>
          <w:szCs w:val="32"/>
        </w:rPr>
        <w:t>Запускать петарды детям запрещено!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32"/>
          <w:szCs w:val="32"/>
        </w:rPr>
      </w:pP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4E4283">
        <w:rPr>
          <w:color w:val="000000"/>
          <w:sz w:val="28"/>
          <w:szCs w:val="28"/>
        </w:rPr>
        <w:t>       Помните, что места для запуска каждого конкретного изделия должны быть указаны в инструкции. 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4E4283">
        <w:rPr>
          <w:color w:val="000000"/>
          <w:sz w:val="28"/>
          <w:szCs w:val="28"/>
        </w:rPr>
        <w:t>- Не держите и</w:t>
      </w:r>
      <w:r>
        <w:rPr>
          <w:color w:val="000000"/>
          <w:sz w:val="28"/>
          <w:szCs w:val="28"/>
        </w:rPr>
        <w:t xml:space="preserve">зделие в руках после поджога. </w:t>
      </w:r>
      <w:r w:rsidRPr="004E4283">
        <w:rPr>
          <w:color w:val="000000"/>
          <w:sz w:val="28"/>
          <w:szCs w:val="28"/>
        </w:rPr>
        <w:t>Отбросьте от себя на 5-6 метров или после того, как фитиль был подожжен, положите на землю и быстро удалитесь на расстояние 5-6 метров от изделия! </w:t>
      </w:r>
    </w:p>
    <w:p w:rsidR="004E4283" w:rsidRPr="004E42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4E4283">
        <w:rPr>
          <w:color w:val="000000"/>
          <w:sz w:val="28"/>
          <w:szCs w:val="28"/>
        </w:rPr>
        <w:t>- Уничтожают фейерверки, поместив их в воду на срок до двух суток. После этого их можно выбросить с бытовым мусором.</w:t>
      </w:r>
    </w:p>
    <w:p w:rsidR="004E4283" w:rsidRPr="005A2083" w:rsidRDefault="004E4283" w:rsidP="004E42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u w:val="single"/>
        </w:rPr>
      </w:pPr>
      <w:r w:rsidRPr="005A2083">
        <w:rPr>
          <w:b/>
          <w:bCs/>
          <w:color w:val="000000"/>
          <w:sz w:val="28"/>
          <w:szCs w:val="28"/>
          <w:u w:val="single"/>
        </w:rPr>
        <w:t> Это должен знать каждый!</w:t>
      </w:r>
    </w:p>
    <w:p w:rsidR="004B32D6" w:rsidRPr="005A2083" w:rsidRDefault="004B32D6" w:rsidP="004E4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4B32D6" w:rsidRPr="005A2083" w:rsidSect="004E428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4283"/>
    <w:rsid w:val="004B32D6"/>
    <w:rsid w:val="004E4283"/>
    <w:rsid w:val="005A2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4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6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2022-12-05T09:07:00Z</dcterms:created>
  <dcterms:modified xsi:type="dcterms:W3CDTF">2022-12-05T09:17:00Z</dcterms:modified>
</cp:coreProperties>
</file>