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CBC" w:rsidRPr="008F3CBC" w:rsidRDefault="008F3CBC" w:rsidP="008F3CBC">
      <w:pPr>
        <w:jc w:val="center"/>
        <w:rPr>
          <w:b/>
          <w:i/>
          <w:sz w:val="20"/>
          <w:szCs w:val="20"/>
        </w:rPr>
      </w:pPr>
      <w:r w:rsidRPr="008F3CBC">
        <w:rPr>
          <w:b/>
          <w:i/>
          <w:sz w:val="20"/>
          <w:szCs w:val="20"/>
        </w:rPr>
        <w:t>Вы беременны…</w:t>
      </w:r>
    </w:p>
    <w:p w:rsidR="008F3CBC" w:rsidRPr="008F3CBC" w:rsidRDefault="008F3CBC" w:rsidP="008F3CBC">
      <w:pPr>
        <w:jc w:val="both"/>
        <w:rPr>
          <w:sz w:val="20"/>
          <w:szCs w:val="20"/>
          <w:lang w:val="en-US"/>
        </w:rPr>
      </w:pPr>
      <w:r w:rsidRPr="008F3CBC">
        <w:rPr>
          <w:sz w:val="20"/>
          <w:szCs w:val="20"/>
        </w:rPr>
        <w:t>Если бы эту новость врач сообщил Вам не сейчас, а в другой отрезок Вашего жизненного пути, например через год-два, то Вы бы непременно обрадовались, с волнением сообщили бы эту новость всем своим близким и вместе с родными торжественно обвели бы в календаре примерную дату появления Вашего малыша на свет. Но сейчас... Мысль о рождении ребенка в вашей реальной ситуации кажется Вам недопустимой: нужно окончить учебу, расширить жилье, встать на ноги, подрастить старшего, либо просто рядом нет надежного чело</w:t>
      </w:r>
      <w:r w:rsidR="000208AA">
        <w:rPr>
          <w:sz w:val="20"/>
          <w:szCs w:val="20"/>
        </w:rPr>
        <w:t xml:space="preserve"> </w:t>
      </w:r>
      <w:r w:rsidRPr="008F3CBC">
        <w:rPr>
          <w:sz w:val="20"/>
          <w:szCs w:val="20"/>
        </w:rPr>
        <w:t>- века, с которым «и в счастье, и в горести...» И, возможно, единственное, чего Вам сейчас хочется — чтобы все это... быстрее кончилось. К сожалению, очень многие женщины прошли через это. Что бы мы ни делали, мы всегда стремимся к счастью! А жизнь показывает, что сам по себе высокий уровень комфорта не дает ощущения счастья. Задумайтесь, когда были самые счастливые периоды в Вашей жизни? Когда Вы были влюблены? Или когда родился Ваш первый ребенок? Человек счастлив лишь тогда, когда в его сердце живет любовь, когда он чувствует, что любим, что нужен кому-то как воздух — лишь тогда он ощущает полноту жизни и понимает, что все, что он делает, имеет смысл.  Сколько людей в этом огромном мире любят Вас? Действительно любят, а не просто хорошо относятся? Дети способны любить нас чистой, безусловной любовью! Нам остается только осознать, что в данный момент уже есть на свете человек, который нуждается в нас и надеется на нас, принять его, окружить заботой и стать проводником в этом большом и таком удивительном мире! *</w:t>
      </w: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0208AA" w:rsidRDefault="000208AA" w:rsidP="008F3CBC">
      <w:pPr>
        <w:jc w:val="center"/>
        <w:rPr>
          <w:b/>
          <w:i/>
          <w:sz w:val="20"/>
          <w:szCs w:val="20"/>
        </w:rPr>
      </w:pPr>
    </w:p>
    <w:p w:rsidR="000208AA" w:rsidRDefault="000208AA" w:rsidP="008F3CBC">
      <w:pPr>
        <w:jc w:val="center"/>
        <w:rPr>
          <w:b/>
          <w:i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i/>
          <w:sz w:val="20"/>
          <w:szCs w:val="20"/>
        </w:rPr>
      </w:pPr>
      <w:r w:rsidRPr="008F3CBC">
        <w:rPr>
          <w:b/>
          <w:i/>
          <w:sz w:val="20"/>
          <w:szCs w:val="20"/>
        </w:rPr>
        <w:lastRenderedPageBreak/>
        <w:t>«Для себя» или «Для нас?»</w:t>
      </w:r>
    </w:p>
    <w:p w:rsidR="008F3CBC" w:rsidRPr="008F3CBC" w:rsidRDefault="008F3CBC" w:rsidP="008F3CBC">
      <w:pPr>
        <w:jc w:val="both"/>
        <w:rPr>
          <w:sz w:val="20"/>
          <w:szCs w:val="20"/>
        </w:rPr>
      </w:pPr>
      <w:r w:rsidRPr="008F3CBC">
        <w:rPr>
          <w:sz w:val="20"/>
          <w:szCs w:val="20"/>
        </w:rPr>
        <w:t>Среди причин, которые называют женщины, есть и такая — «пожить для себя». Для кого-то эта причина кажется более чем существенной. Почему желание пожить для себя идет вразрез с мыслью о появлении малыша? Быть может, Вам кажется, что ради Ваших детей необходимо чем-либо «жертвовать»: карьерой или учебой, независимостью или благополучием?! Но на самом деле мы жертвуем нашими детьми, нашим счастьем и благополучием ради материальных благ и мимолетных радостей. На самом деле, все просто: жизнь, любовь, здоровье, ответственность на одной чаше весов, а операции, болезни, невежество, насилие — на другой чаше. При этом мы всегда при упоминании об успешном человеке, прежде всего, вспоминаем тех, кто реализовал себя во всех сферах жизни. Мы с восхищением рассуждаем об этом своеобразном подвиге — учиться, работать и растить детей. А ведь сами «герои» без лишней скромности утверждают, что им на все хватает и сил, и  времени, и желания, и энергии. Как-то само собой все происходит. Есть хорошая поговорка «Если Бог дал ребенка, Он даст и на ребенка».</w:t>
      </w: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  <w:r w:rsidRPr="008F3CBC">
        <w:rPr>
          <w:b/>
          <w:noProof/>
          <w:sz w:val="20"/>
          <w:szCs w:val="20"/>
        </w:rPr>
        <w:drawing>
          <wp:inline distT="0" distB="0" distL="0" distR="0">
            <wp:extent cx="1514782" cy="1014859"/>
            <wp:effectExtent l="19050" t="0" r="9218" b="0"/>
            <wp:docPr id="1" name="Рисунок 1" descr="_emktzk4uzc_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emktzk4uzc_60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27" cy="101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CBC" w:rsidRPr="008F3CBC" w:rsidRDefault="008F3CBC" w:rsidP="008F3CBC">
      <w:pPr>
        <w:jc w:val="center"/>
        <w:rPr>
          <w:b/>
          <w:i/>
          <w:sz w:val="20"/>
          <w:szCs w:val="20"/>
        </w:rPr>
      </w:pPr>
      <w:r w:rsidRPr="008F3CBC">
        <w:rPr>
          <w:b/>
          <w:i/>
          <w:sz w:val="20"/>
          <w:szCs w:val="20"/>
        </w:rPr>
        <w:t>Не отказывай себе в счастье!</w:t>
      </w:r>
    </w:p>
    <w:p w:rsidR="008F3CBC" w:rsidRPr="008F3CBC" w:rsidRDefault="008F3CBC" w:rsidP="008F3CBC">
      <w:pPr>
        <w:jc w:val="both"/>
        <w:rPr>
          <w:sz w:val="20"/>
          <w:szCs w:val="20"/>
        </w:rPr>
      </w:pPr>
      <w:r w:rsidRPr="008F3CBC">
        <w:rPr>
          <w:sz w:val="20"/>
          <w:szCs w:val="20"/>
        </w:rPr>
        <w:t xml:space="preserve">Многие женщины решаются на аборт, ссылаясь на то, что сначала необходимо встать на ноги. Всех беспокоит материальный вопрос, и это правильно, ведь мы несем ответственность за собственное решение. Много денег, большая квартира, полный комплект бытовых приборов, красивая и модная одежда, и неизменный отдых два — три раза в год, </w:t>
      </w:r>
      <w:r w:rsidRPr="008F3CBC">
        <w:rPr>
          <w:sz w:val="20"/>
          <w:szCs w:val="20"/>
        </w:rPr>
        <w:lastRenderedPageBreak/>
        <w:t xml:space="preserve">словом, жизнь по принципу «ни в чем себе не отказывай». Но на практике каждый раз оказывается, что много денег не бывает, бытовые приборы имеют свойство устаревать и ломаться, а изобилие в платяном шкафу все равно наводит на мысль, что надеть-то нечего. И вот здесь возникает простой и логичный вопрос: возможно ли, в принципе, встать на ноги и обрести ту самую финансовую независимость? И когда это может произойти? Действительно, когда? Через три года? Через пять? Десять? Задумайтесь, сколько времени Вы уже стремитесь к этим целям? А жить-то хочется прямо сейчас! И любить. И быть счастливой. А главное, вдумайтесь, ради чего женщина идет на аборт, жертвуя самым важным и ценным в своей жизни; разве может быть что-нибудь дороже вашего малыша?! Возможно ли вообще говорить о выборе между жизнью вашего ребенка и материальными ценностями. Вещи не могут любить, они никогда не будут испытывать к Вам никаких чувств, они не смогут Вас назвать «мамочкой», не смогут Вас крепко-крепко поцеловать и с детской непосредственностью  сказать,  что «он так любит, так любит... свою самую лучшую маму». Для малыша важно, чтобы ему просто дали возможность увидеть этот мир, важно, чтобы его любили. С рождением ребенка наверняка Вы не останетесь без куска хлеба, да и лишняя тарелка супа всегда найдется. Того самого маминого супа, вкус которого мы помним и в 30 и в 50 лет.  </w:t>
      </w:r>
    </w:p>
    <w:p w:rsidR="008F3CBC" w:rsidRPr="008F3CBC" w:rsidRDefault="008F3CBC" w:rsidP="008F3CBC">
      <w:pPr>
        <w:jc w:val="center"/>
        <w:rPr>
          <w:b/>
          <w:i/>
          <w:sz w:val="20"/>
          <w:szCs w:val="20"/>
        </w:rPr>
      </w:pPr>
      <w:r w:rsidRPr="008F3CBC">
        <w:rPr>
          <w:b/>
          <w:i/>
          <w:sz w:val="20"/>
          <w:szCs w:val="20"/>
        </w:rPr>
        <w:t>Семья как карьера</w:t>
      </w:r>
    </w:p>
    <w:p w:rsidR="008F3CBC" w:rsidRPr="008F3CBC" w:rsidRDefault="008F3CBC" w:rsidP="008F3CBC">
      <w:pPr>
        <w:jc w:val="both"/>
        <w:rPr>
          <w:sz w:val="20"/>
          <w:szCs w:val="20"/>
        </w:rPr>
      </w:pPr>
      <w:r w:rsidRPr="008F3CBC">
        <w:rPr>
          <w:sz w:val="20"/>
          <w:szCs w:val="20"/>
        </w:rPr>
        <w:t xml:space="preserve">Самореализация, карьера, признание в профессии и финансовая независимость. Эти слова звучат так привлекательно и актуально для современной женщины. А теперь спросите «бизнес-леди» о счастье, что она может сказать о нем? Поверьте, она скажет, что для счастья ей не хватает «самого малого»: любимых детей и полноценной семьи. И что на личную жизнь у нее совсем не остается </w:t>
      </w:r>
      <w:r w:rsidRPr="008F3CBC">
        <w:rPr>
          <w:sz w:val="20"/>
          <w:szCs w:val="20"/>
        </w:rPr>
        <w:lastRenderedPageBreak/>
        <w:t>времени. Доказано опытным путем, что совместить карьерные амбиции и «профессию мамы» более чем реально. А образ успешной женщины давно уже вышел за рамки понятия «карьеристка». Согласитесь, подлинно успешная женщина не та, которая ограничила свою жизнь только работой, а та, которая реализовала себя и в своих детях, и в семье, и в карьере. Когда Вы хотите в полной мере ощутить успех, то, прежде всего, надо задуматься о строительстве полноценной жизни, в которой есть место всему: работе, любви, семье, и как основе всего этого —  детям!</w:t>
      </w:r>
    </w:p>
    <w:p w:rsidR="008F3CBC" w:rsidRPr="008F3CBC" w:rsidRDefault="008F3CBC" w:rsidP="008F3CBC">
      <w:pPr>
        <w:jc w:val="both"/>
        <w:rPr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i/>
          <w:sz w:val="20"/>
          <w:szCs w:val="20"/>
        </w:rPr>
      </w:pPr>
      <w:r w:rsidRPr="008F3CBC">
        <w:rPr>
          <w:b/>
          <w:i/>
          <w:noProof/>
          <w:sz w:val="20"/>
          <w:szCs w:val="20"/>
        </w:rPr>
        <w:drawing>
          <wp:inline distT="0" distB="0" distL="0" distR="0">
            <wp:extent cx="1489771" cy="1146612"/>
            <wp:effectExtent l="19050" t="0" r="0" b="0"/>
            <wp:docPr id="2" name="Рисунок 2" descr="bigstock-family-in-child-s-hands-26808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gstock-family-in-child-s-hands-2680850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359" cy="114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CBC" w:rsidRPr="008F3CBC" w:rsidRDefault="008F3CBC" w:rsidP="008F3CBC">
      <w:pPr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i/>
          <w:sz w:val="20"/>
          <w:szCs w:val="20"/>
        </w:rPr>
      </w:pPr>
      <w:r w:rsidRPr="008F3CBC">
        <w:rPr>
          <w:b/>
          <w:i/>
          <w:sz w:val="20"/>
          <w:szCs w:val="20"/>
        </w:rPr>
        <w:t>Природа чувств...</w:t>
      </w:r>
    </w:p>
    <w:p w:rsidR="008F3CBC" w:rsidRPr="008F3CBC" w:rsidRDefault="008F3CBC" w:rsidP="008F3CBC">
      <w:pPr>
        <w:jc w:val="both"/>
        <w:rPr>
          <w:sz w:val="20"/>
          <w:szCs w:val="20"/>
        </w:rPr>
      </w:pPr>
      <w:r w:rsidRPr="008F3CBC">
        <w:rPr>
          <w:sz w:val="20"/>
          <w:szCs w:val="20"/>
        </w:rPr>
        <w:t xml:space="preserve">Самым огромным заблуждением является мнение, что эмбрион ничего не понимает, ничего не чувствует, что это сгусток крови, за которого кто-то хочет решить: быть ему или не быть! В результате исследований ученые доказали, что наша жизнь начинается с момента встречи мужской и женской половых клеток — оплодотворения. На самых ранних сроках жизни ребенок реагирует движениями на внешние раздражения. С 3 недели — бьется сердце, а в 6 недель — работает мозг. В возрасте 7-8 недель маленький человек начинает делать первые точные движения: он дотрагивается ручками или ножками до других частей тела. 9-недельный младенец достаточно сформирован, чтобы </w:t>
      </w:r>
      <w:r w:rsidRPr="008F3CBC">
        <w:rPr>
          <w:sz w:val="20"/>
          <w:szCs w:val="20"/>
        </w:rPr>
        <w:lastRenderedPageBreak/>
        <w:t xml:space="preserve">обхватить ручкой или, наоборот, отдернуть руку. В ответ на прикосновение к его пятке, он подожмет ножки или согнет их в коленях. Все это можно наблюдать на экране компьютера, проводя ультразвуковые исследования. К 12 неделям у ребенка заканчивается формирование всех органов и систем жизнедеятельности. </w:t>
      </w:r>
      <w:bookmarkStart w:id="0" w:name="_GoBack"/>
      <w:bookmarkEnd w:id="0"/>
      <w:r w:rsidR="000208AA" w:rsidRPr="008F3CBC">
        <w:rPr>
          <w:sz w:val="20"/>
          <w:szCs w:val="20"/>
        </w:rPr>
        <w:t>Бесспорно,</w:t>
      </w:r>
      <w:r w:rsidRPr="008F3CBC">
        <w:rPr>
          <w:sz w:val="20"/>
          <w:szCs w:val="20"/>
        </w:rPr>
        <w:t xml:space="preserve"> одно, — этот комочек клеток — уже человек, у которого с третьей недели бьется сердечко, а через каких-то 9 месяцев он станет маленьким плачущим свертком с розовой или голубой лентой на одеяльце. А еще через пару лет — говорить тебе: «Мама, люблю», капризничать, нести тебе ушибленный пальчик, чтобы ты скорее подула, пожалела и поцеловала, а потом вместе с тобой выбирать пенал и карандаши, и с букетом топать «в первый раз в первый класс»... Учиться, влюбляться... жить. И это все тот же самый комочек клеток!</w:t>
      </w:r>
    </w:p>
    <w:p w:rsidR="008F3CBC" w:rsidRPr="008F3CBC" w:rsidRDefault="008F3CBC" w:rsidP="008F3CBC">
      <w:pPr>
        <w:jc w:val="both"/>
        <w:rPr>
          <w:sz w:val="20"/>
          <w:szCs w:val="20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346E00" w:rsidRDefault="008F3CBC" w:rsidP="008F3CBC">
      <w:pPr>
        <w:jc w:val="both"/>
        <w:rPr>
          <w:sz w:val="16"/>
          <w:szCs w:val="16"/>
        </w:rPr>
      </w:pPr>
    </w:p>
    <w:p w:rsidR="008F3CBC" w:rsidRPr="000208AA" w:rsidRDefault="008F3CBC" w:rsidP="008F3CBC">
      <w:pPr>
        <w:jc w:val="both"/>
        <w:rPr>
          <w:sz w:val="20"/>
          <w:szCs w:val="20"/>
        </w:rPr>
      </w:pPr>
      <w:r w:rsidRPr="000208AA">
        <w:rPr>
          <w:sz w:val="20"/>
          <w:szCs w:val="20"/>
        </w:rPr>
        <w:t xml:space="preserve">*Буклет разработан с использованием </w:t>
      </w:r>
      <w:r w:rsidR="000208AA" w:rsidRPr="000208AA">
        <w:rPr>
          <w:sz w:val="20"/>
          <w:szCs w:val="20"/>
        </w:rPr>
        <w:t>различных брошюр, взятых в сети интернет</w:t>
      </w:r>
      <w:r w:rsidRPr="000208AA">
        <w:rPr>
          <w:sz w:val="20"/>
          <w:szCs w:val="20"/>
        </w:rPr>
        <w:t>.</w:t>
      </w:r>
    </w:p>
    <w:p w:rsidR="008F3CBC" w:rsidRPr="008F3CBC" w:rsidRDefault="008F3CBC" w:rsidP="008F3CBC">
      <w:pPr>
        <w:jc w:val="center"/>
        <w:rPr>
          <w:b/>
          <w:sz w:val="10"/>
          <w:szCs w:val="10"/>
        </w:rPr>
      </w:pPr>
    </w:p>
    <w:p w:rsidR="008F3CBC" w:rsidRPr="008F3CBC" w:rsidRDefault="008F3CBC" w:rsidP="008F3CBC">
      <w:pPr>
        <w:jc w:val="center"/>
        <w:rPr>
          <w:b/>
          <w:sz w:val="16"/>
          <w:szCs w:val="16"/>
        </w:rPr>
      </w:pPr>
    </w:p>
    <w:p w:rsidR="008F3CBC" w:rsidRPr="008F3CBC" w:rsidRDefault="008F3CBC" w:rsidP="008F3CBC">
      <w:pPr>
        <w:jc w:val="center"/>
        <w:rPr>
          <w:b/>
          <w:sz w:val="16"/>
          <w:szCs w:val="16"/>
        </w:rPr>
      </w:pPr>
    </w:p>
    <w:p w:rsidR="008F3CBC" w:rsidRPr="008F3CBC" w:rsidRDefault="008F3CBC" w:rsidP="008F3CBC">
      <w:pPr>
        <w:jc w:val="center"/>
        <w:rPr>
          <w:b/>
          <w:sz w:val="16"/>
          <w:szCs w:val="16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346E00" w:rsidRDefault="008F3CBC" w:rsidP="000208AA">
      <w:pPr>
        <w:rPr>
          <w:b/>
          <w:sz w:val="20"/>
          <w:szCs w:val="20"/>
        </w:rPr>
      </w:pPr>
    </w:p>
    <w:p w:rsidR="008F3CBC" w:rsidRPr="00346E00" w:rsidRDefault="008F3CBC" w:rsidP="008F3CBC">
      <w:pPr>
        <w:jc w:val="center"/>
        <w:rPr>
          <w:b/>
          <w:sz w:val="20"/>
          <w:szCs w:val="20"/>
        </w:rPr>
      </w:pPr>
    </w:p>
    <w:p w:rsidR="008F3CBC" w:rsidRPr="00346E00" w:rsidRDefault="000208AA" w:rsidP="008F3CBC">
      <w:pPr>
        <w:jc w:val="center"/>
        <w:rPr>
          <w:b/>
          <w:sz w:val="20"/>
          <w:szCs w:val="20"/>
        </w:rPr>
      </w:pPr>
      <w:r w:rsidRPr="000208AA">
        <w:rPr>
          <w:b/>
          <w:sz w:val="20"/>
          <w:szCs w:val="20"/>
        </w:rPr>
        <w:lastRenderedPageBreak/>
        <w:t>ОГКУСО «Центр помощи детям, оставшимся без попечения родителей, г. Шелехова»</w:t>
      </w:r>
    </w:p>
    <w:p w:rsidR="008F3CBC" w:rsidRPr="00346E00" w:rsidRDefault="008F3CBC" w:rsidP="008F3CBC">
      <w:pPr>
        <w:jc w:val="center"/>
        <w:rPr>
          <w:b/>
          <w:sz w:val="20"/>
          <w:szCs w:val="20"/>
        </w:rPr>
      </w:pPr>
    </w:p>
    <w:p w:rsidR="008F3CBC" w:rsidRPr="00346E00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b/>
          <w:sz w:val="20"/>
          <w:szCs w:val="20"/>
        </w:rPr>
      </w:pPr>
    </w:p>
    <w:p w:rsidR="008F3CBC" w:rsidRPr="008F3CBC" w:rsidRDefault="008F3CBC" w:rsidP="008F3CBC">
      <w:pPr>
        <w:jc w:val="center"/>
        <w:rPr>
          <w:sz w:val="20"/>
          <w:szCs w:val="20"/>
        </w:rPr>
      </w:pPr>
      <w:r w:rsidRPr="008F3CBC">
        <w:rPr>
          <w:noProof/>
          <w:sz w:val="20"/>
          <w:szCs w:val="20"/>
        </w:rPr>
        <w:drawing>
          <wp:inline distT="0" distB="0" distL="0" distR="0">
            <wp:extent cx="1376102" cy="1049745"/>
            <wp:effectExtent l="19050" t="0" r="0" b="0"/>
            <wp:docPr id="3" name="Рисунок 3" descr="protiv-avort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tiv-avortov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178" cy="1049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i/>
          <w:sz w:val="20"/>
          <w:szCs w:val="20"/>
          <w:lang w:val="en-US"/>
        </w:rPr>
      </w:pPr>
    </w:p>
    <w:p w:rsidR="008F3CBC" w:rsidRPr="008F3CBC" w:rsidRDefault="008F3CBC" w:rsidP="008F3CBC">
      <w:pPr>
        <w:jc w:val="center"/>
        <w:rPr>
          <w:b/>
          <w:i/>
          <w:sz w:val="44"/>
          <w:szCs w:val="44"/>
        </w:rPr>
      </w:pPr>
      <w:r w:rsidRPr="008F3CBC">
        <w:rPr>
          <w:b/>
          <w:i/>
          <w:sz w:val="44"/>
          <w:szCs w:val="44"/>
        </w:rPr>
        <w:t>Дети -это счастье!</w:t>
      </w:r>
    </w:p>
    <w:p w:rsidR="008F3CBC" w:rsidRPr="008F3CBC" w:rsidRDefault="008F3CBC" w:rsidP="008F3CBC">
      <w:pPr>
        <w:rPr>
          <w:b/>
          <w:sz w:val="20"/>
          <w:szCs w:val="20"/>
        </w:rPr>
      </w:pPr>
    </w:p>
    <w:p w:rsidR="008F3CBC" w:rsidRPr="000208AA" w:rsidRDefault="008F3CBC" w:rsidP="000208AA">
      <w:pPr>
        <w:jc w:val="center"/>
        <w:rPr>
          <w:b/>
          <w:sz w:val="20"/>
          <w:szCs w:val="20"/>
        </w:rPr>
      </w:pPr>
      <w:r w:rsidRPr="008F3CBC">
        <w:rPr>
          <w:b/>
          <w:noProof/>
          <w:sz w:val="20"/>
          <w:szCs w:val="20"/>
        </w:rPr>
        <w:drawing>
          <wp:inline distT="0" distB="0" distL="0" distR="0">
            <wp:extent cx="1918044" cy="1420643"/>
            <wp:effectExtent l="19050" t="0" r="6006" b="0"/>
            <wp:docPr id="4" name="Рисунок 4" descr="4a8b86c753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a8b86c753d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299" cy="142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CBC" w:rsidRDefault="008F3CBC" w:rsidP="008F3CBC">
      <w:pPr>
        <w:jc w:val="center"/>
        <w:rPr>
          <w:b/>
          <w:sz w:val="20"/>
          <w:szCs w:val="20"/>
          <w:lang w:val="en-US"/>
        </w:rPr>
      </w:pPr>
    </w:p>
    <w:p w:rsidR="008F3CBC" w:rsidRDefault="008F3CBC" w:rsidP="000208AA">
      <w:pPr>
        <w:rPr>
          <w:b/>
          <w:sz w:val="20"/>
          <w:szCs w:val="20"/>
          <w:lang w:val="en-US"/>
        </w:rPr>
      </w:pPr>
    </w:p>
    <w:p w:rsidR="008F3CBC" w:rsidRDefault="008F3CBC" w:rsidP="008F3CBC">
      <w:pPr>
        <w:jc w:val="center"/>
        <w:rPr>
          <w:b/>
          <w:sz w:val="20"/>
          <w:szCs w:val="20"/>
          <w:lang w:val="en-US"/>
        </w:rPr>
      </w:pPr>
    </w:p>
    <w:p w:rsidR="008F3CBC" w:rsidRDefault="008F3CBC" w:rsidP="000208AA">
      <w:pPr>
        <w:rPr>
          <w:b/>
          <w:sz w:val="20"/>
          <w:szCs w:val="20"/>
          <w:lang w:val="en-US"/>
        </w:rPr>
      </w:pPr>
    </w:p>
    <w:p w:rsidR="008F3CBC" w:rsidRPr="000208AA" w:rsidRDefault="000208AA" w:rsidP="000208A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г. </w:t>
      </w:r>
      <w:proofErr w:type="spellStart"/>
      <w:r>
        <w:rPr>
          <w:b/>
          <w:sz w:val="20"/>
          <w:szCs w:val="20"/>
        </w:rPr>
        <w:t>Шелехов</w:t>
      </w:r>
      <w:proofErr w:type="spellEnd"/>
      <w:r>
        <w:rPr>
          <w:b/>
          <w:sz w:val="20"/>
          <w:szCs w:val="20"/>
        </w:rPr>
        <w:t xml:space="preserve"> – 2024 год</w:t>
      </w:r>
    </w:p>
    <w:p w:rsidR="00BD6B94" w:rsidRPr="008F3CBC" w:rsidRDefault="00BD6B94">
      <w:pPr>
        <w:rPr>
          <w:sz w:val="20"/>
          <w:szCs w:val="20"/>
        </w:rPr>
      </w:pPr>
    </w:p>
    <w:sectPr w:rsidR="00BD6B94" w:rsidRPr="008F3CBC" w:rsidSect="000208AA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3CBC"/>
    <w:rsid w:val="000208AA"/>
    <w:rsid w:val="00346E00"/>
    <w:rsid w:val="00547B42"/>
    <w:rsid w:val="00846486"/>
    <w:rsid w:val="008D15DF"/>
    <w:rsid w:val="008F3CBC"/>
    <w:rsid w:val="00BD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859C4-422D-4F30-85F9-5AA2100C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C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C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1047</Words>
  <Characters>5972</Characters>
  <Application>Microsoft Office Word</Application>
  <DocSecurity>0</DocSecurity>
  <Lines>49</Lines>
  <Paragraphs>14</Paragraphs>
  <ScaleCrop>false</ScaleCrop>
  <Company>Reanimator Extreme Edition</Company>
  <LinksUpToDate>false</LinksUpToDate>
  <CharactersWithSpaces>7005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Коломейцева Альбина Алексеевна</cp:lastModifiedBy>
  <cp:revision>3</cp:revision>
  <dcterms:created xsi:type="dcterms:W3CDTF">2022-01-12T09:11:00Z</dcterms:created>
  <dcterms:modified xsi:type="dcterms:W3CDTF">2024-04-08T07:32:00Z</dcterms:modified>
</cp:coreProperties>
</file>